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51481">
      <w:pPr>
        <w:jc w:val="center"/>
        <w:rPr>
          <w:rStyle w:val="11"/>
          <w:rFonts w:ascii="华文中宋" w:hAnsi="华文中宋" w:eastAsia="华文中宋"/>
          <w:b/>
          <w:sz w:val="32"/>
          <w:szCs w:val="32"/>
        </w:rPr>
      </w:pPr>
      <w:r>
        <w:rPr>
          <w:rStyle w:val="11"/>
          <w:rFonts w:ascii="华文中宋" w:hAnsi="华文中宋" w:eastAsia="华文中宋"/>
          <w:b/>
          <w:sz w:val="32"/>
          <w:szCs w:val="32"/>
        </w:rPr>
        <w:t>湖南农业大学</w:t>
      </w:r>
      <w:r>
        <w:rPr>
          <w:rStyle w:val="12"/>
          <w:rFonts w:hint="eastAsia" w:ascii="华文中宋" w:hAnsi="华文中宋" w:eastAsia="华文中宋"/>
          <w:b/>
          <w:sz w:val="32"/>
          <w:szCs w:val="32"/>
          <w:lang w:eastAsia="zh-CN"/>
        </w:rPr>
        <w:t>202</w:t>
      </w:r>
      <w:r>
        <w:rPr>
          <w:rStyle w:val="12"/>
          <w:rFonts w:hint="eastAsia" w:ascii="华文中宋" w:hAnsi="华文中宋" w:eastAsia="华文中宋"/>
          <w:b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Style w:val="11"/>
          <w:rFonts w:ascii="华文中宋" w:hAnsi="华文中宋" w:eastAsia="华文中宋"/>
          <w:b/>
          <w:sz w:val="32"/>
          <w:szCs w:val="32"/>
        </w:rPr>
        <w:t>年硕士研究生</w:t>
      </w:r>
    </w:p>
    <w:p w14:paraId="18C3EAAC">
      <w:pPr>
        <w:jc w:val="center"/>
        <w:rPr>
          <w:rFonts w:hint="eastAsia" w:ascii="TTA335DEADtCID" w:hAnsi="TTA335DEADtCID"/>
          <w:color w:val="000000"/>
          <w:sz w:val="44"/>
          <w:szCs w:val="44"/>
        </w:rPr>
      </w:pPr>
      <w:r>
        <w:rPr>
          <w:rStyle w:val="11"/>
          <w:rFonts w:ascii="华文中宋" w:hAnsi="华文中宋" w:eastAsia="华文中宋"/>
          <w:b/>
          <w:sz w:val="32"/>
          <w:szCs w:val="32"/>
        </w:rPr>
        <w:t>诚信复试承诺书</w:t>
      </w:r>
    </w:p>
    <w:p w14:paraId="78D39E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我是参加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湖南农业大学</w:t>
      </w:r>
      <w:r>
        <w:rPr>
          <w:rFonts w:hint="eastAsia" w:asciiTheme="minorEastAsia" w:hAnsiTheme="minorEastAsia"/>
          <w:sz w:val="28"/>
          <w:szCs w:val="28"/>
          <w:lang w:eastAsia="zh-CN"/>
        </w:rPr>
        <w:t>2025</w:t>
      </w:r>
      <w:r>
        <w:rPr>
          <w:rFonts w:asciiTheme="minorEastAsia" w:hAnsiTheme="minorEastAsia"/>
          <w:sz w:val="28"/>
          <w:szCs w:val="28"/>
        </w:rPr>
        <w:t>年全国硕士研究生招生考试的考生。我已认真阅读</w:t>
      </w:r>
      <w:r>
        <w:rPr>
          <w:rFonts w:hint="default" w:asciiTheme="minorEastAsia" w:hAnsiTheme="minorEastAsia"/>
          <w:sz w:val="28"/>
          <w:szCs w:val="28"/>
        </w:rPr>
        <w:fldChar w:fldCharType="begin"/>
      </w:r>
      <w:r>
        <w:rPr>
          <w:rFonts w:hint="default" w:asciiTheme="minorEastAsia" w:hAnsiTheme="minorEastAsia"/>
          <w:sz w:val="28"/>
          <w:szCs w:val="28"/>
        </w:rPr>
        <w:instrText xml:space="preserve"> HYPERLINK "https://yz.chsi.com.cn/kyzx/jybzc/202109/20210903/2105941509.html" \t "https://yz.chsi.com.cn/kyzx/other/202109/20210916/_blank" </w:instrText>
      </w:r>
      <w:r>
        <w:rPr>
          <w:rFonts w:hint="default" w:asciiTheme="minorEastAsia" w:hAnsiTheme="minorEastAsia"/>
          <w:sz w:val="28"/>
          <w:szCs w:val="28"/>
        </w:rPr>
        <w:fldChar w:fldCharType="separate"/>
      </w:r>
      <w:r>
        <w:rPr>
          <w:rFonts w:hint="default" w:asciiTheme="minorEastAsia" w:hAnsiTheme="minorEastAsia"/>
          <w:sz w:val="28"/>
          <w:szCs w:val="28"/>
        </w:rPr>
        <w:t>《</w:t>
      </w:r>
      <w:r>
        <w:rPr>
          <w:rFonts w:hint="eastAsia" w:asciiTheme="minorEastAsia" w:hAnsiTheme="minorEastAsia"/>
          <w:sz w:val="28"/>
          <w:szCs w:val="28"/>
          <w:lang w:eastAsia="zh-CN"/>
        </w:rPr>
        <w:t>2025</w:t>
      </w:r>
      <w:r>
        <w:rPr>
          <w:rFonts w:hint="default" w:asciiTheme="minorEastAsia" w:hAnsiTheme="minorEastAsia"/>
          <w:sz w:val="28"/>
          <w:szCs w:val="28"/>
        </w:rPr>
        <w:t>年全国硕士研究生招生工作管理规定》</w:t>
      </w:r>
      <w:r>
        <w:rPr>
          <w:rFonts w:hint="default" w:asciiTheme="minorEastAsia" w:hAnsiTheme="minorEastAsia"/>
          <w:sz w:val="28"/>
          <w:szCs w:val="28"/>
        </w:rPr>
        <w:fldChar w:fldCharType="end"/>
      </w:r>
      <w:r>
        <w:rPr>
          <w:rFonts w:hint="default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《国家教育考试违规处理办法》</w:t>
      </w:r>
      <w:r>
        <w:rPr>
          <w:rFonts w:hint="eastAsia" w:asciiTheme="minorEastAsia" w:hAnsiTheme="minorEastAsia"/>
          <w:sz w:val="28"/>
          <w:szCs w:val="28"/>
          <w:lang w:eastAsia="zh-CN"/>
        </w:rPr>
        <w:t>、</w:t>
      </w:r>
      <w:r>
        <w:rPr>
          <w:rFonts w:asciiTheme="minorEastAsia" w:hAnsiTheme="minorEastAsia"/>
          <w:sz w:val="28"/>
          <w:szCs w:val="28"/>
        </w:rPr>
        <w:t>《普通高等学校招生违规行为处理暂行办法》和《中华人民共和国刑法修正案》（九）中关于考试的纪律和违规处分的内容，</w:t>
      </w:r>
      <w:r>
        <w:rPr>
          <w:rFonts w:hint="default" w:asciiTheme="minorEastAsia" w:hAnsiTheme="minorEastAsia"/>
          <w:sz w:val="28"/>
          <w:szCs w:val="28"/>
        </w:rPr>
        <w:t>本人了解并理解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湖南农业</w:t>
      </w:r>
      <w:r>
        <w:rPr>
          <w:rFonts w:hint="default" w:asciiTheme="minorEastAsia" w:hAnsiTheme="minorEastAsia"/>
          <w:sz w:val="28"/>
          <w:szCs w:val="28"/>
        </w:rPr>
        <w:t>大学</w:t>
      </w:r>
      <w:r>
        <w:rPr>
          <w:rFonts w:hint="eastAsia" w:asciiTheme="minorEastAsia" w:hAnsiTheme="minorEastAsia"/>
          <w:sz w:val="28"/>
          <w:szCs w:val="28"/>
          <w:lang w:eastAsia="zh-CN"/>
        </w:rPr>
        <w:t>2025</w:t>
      </w:r>
      <w:r>
        <w:rPr>
          <w:rFonts w:hint="default" w:asciiTheme="minorEastAsia" w:hAnsiTheme="minorEastAsia"/>
          <w:sz w:val="28"/>
          <w:szCs w:val="28"/>
        </w:rPr>
        <w:t>年硕士研究生复试的相关规定，并郑重作出如下承诺：</w:t>
      </w:r>
    </w:p>
    <w:p w14:paraId="64154C2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kern w:val="2"/>
          <w:sz w:val="28"/>
          <w:szCs w:val="28"/>
          <w:lang w:val="en-US" w:eastAsia="zh-CN" w:bidi="ar-SA"/>
        </w:rPr>
        <w:t>1.保证在报名及初、复试过程中，严格按照报考条件及相关政策要求选择填报志愿，如实、准确提交报考信息和各项身份认证、资格审核材料。如提供任何虚假、错误信息，本人自愿承担由此造成的一切后果。</w:t>
      </w:r>
    </w:p>
    <w:p w14:paraId="7558F58F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kern w:val="2"/>
          <w:sz w:val="28"/>
          <w:szCs w:val="28"/>
          <w:lang w:val="en-US" w:eastAsia="zh-CN" w:bidi="ar-SA"/>
        </w:rPr>
        <w:t>2.自觉服从湖南农业大学和复试学院的统一安排，接受学校和复试学院的管理、监督和检查。</w:t>
      </w:r>
    </w:p>
    <w:p w14:paraId="64B42B8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kern w:val="2"/>
          <w:sz w:val="28"/>
          <w:szCs w:val="28"/>
          <w:lang w:val="en-US" w:eastAsia="zh-CN" w:bidi="ar-SA"/>
        </w:rPr>
        <w:t>3.自觉遵守相关法律和考试纪律、复试规则，复试全程恪守诚信，不违纪、作弊。</w:t>
      </w:r>
    </w:p>
    <w:p w14:paraId="392EBFDA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kern w:val="2"/>
          <w:sz w:val="28"/>
          <w:szCs w:val="28"/>
          <w:lang w:val="en-US" w:eastAsia="zh-CN" w:bidi="ar-SA"/>
        </w:rPr>
        <w:t>4.保证复试过程不录音录像、不截屏，不保存和传播复试有关内容，保证不在相关科目考试未全部结束前泄露考题信息。</w:t>
      </w:r>
    </w:p>
    <w:p w14:paraId="280EA5DA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Theme="minorEastAsia" w:hAnsiTheme="minorEastAsia" w:eastAsiaTheme="minorEastAsia" w:cstheme="minorBidi"/>
          <w:kern w:val="2"/>
          <w:sz w:val="28"/>
          <w:szCs w:val="28"/>
          <w:lang w:val="en-US" w:eastAsia="zh-CN" w:bidi="ar-SA"/>
        </w:rPr>
        <w:t>5.保证本次复试过程中不传谣、不造谣、不信谣。</w:t>
      </w:r>
    </w:p>
    <w:p w14:paraId="75F586B3">
      <w:pPr>
        <w:ind w:firstLine="4760" w:firstLineChars="1700"/>
        <w:rPr>
          <w:rFonts w:ascii="黑体" w:hAnsi="黑体" w:eastAsia="黑体"/>
          <w:sz w:val="28"/>
          <w:szCs w:val="28"/>
        </w:rPr>
      </w:pPr>
    </w:p>
    <w:p w14:paraId="15597B9E">
      <w:pPr>
        <w:ind w:firstLine="4760" w:firstLineChars="1700"/>
        <w:rPr>
          <w:rFonts w:ascii="黑体" w:hAnsi="黑体" w:eastAsia="黑体"/>
          <w:sz w:val="28"/>
          <w:szCs w:val="28"/>
        </w:rPr>
      </w:pPr>
    </w:p>
    <w:p w14:paraId="2D771EB7">
      <w:pPr>
        <w:ind w:firstLine="4760" w:firstLineChars="1700"/>
        <w:rPr>
          <w:rFonts w:ascii="黑体" w:hAnsi="黑体" w:eastAsia="黑体"/>
          <w:sz w:val="28"/>
          <w:szCs w:val="28"/>
        </w:rPr>
      </w:pPr>
    </w:p>
    <w:p w14:paraId="7594B545">
      <w:pPr>
        <w:ind w:firstLine="4760" w:firstLineChars="1700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承诺人(手写签名)：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 </w:t>
      </w:r>
    </w:p>
    <w:p w14:paraId="022FA868">
      <w:pPr>
        <w:ind w:firstLine="5600" w:firstLineChars="20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2025</w:t>
      </w:r>
      <w:r>
        <w:rPr>
          <w:rFonts w:ascii="黑体" w:hAnsi="黑体" w:eastAsia="黑体"/>
          <w:sz w:val="28"/>
          <w:szCs w:val="28"/>
        </w:rPr>
        <w:t>年</w:t>
      </w:r>
      <w:r>
        <w:rPr>
          <w:rFonts w:hint="eastAsia" w:ascii="黑体" w:hAnsi="黑体" w:eastAsia="黑体"/>
          <w:sz w:val="28"/>
          <w:szCs w:val="28"/>
        </w:rPr>
        <w:t xml:space="preserve">    </w:t>
      </w:r>
      <w:r>
        <w:rPr>
          <w:rFonts w:ascii="黑体" w:hAnsi="黑体" w:eastAsia="黑体"/>
          <w:sz w:val="28"/>
          <w:szCs w:val="28"/>
        </w:rPr>
        <w:t>月</w:t>
      </w:r>
      <w:r>
        <w:rPr>
          <w:rFonts w:hint="eastAsia" w:ascii="黑体" w:hAnsi="黑体" w:eastAsia="黑体"/>
          <w:sz w:val="28"/>
          <w:szCs w:val="28"/>
        </w:rPr>
        <w:t xml:space="preserve">    </w:t>
      </w:r>
      <w:r>
        <w:rPr>
          <w:rFonts w:ascii="黑体" w:hAnsi="黑体" w:eastAsia="黑体"/>
          <w:sz w:val="28"/>
          <w:szCs w:val="28"/>
        </w:rPr>
        <w:t>日</w:t>
      </w:r>
    </w:p>
    <w:p w14:paraId="1774D664"/>
    <w:sectPr>
      <w:pgSz w:w="11906" w:h="16838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TA335DEADtCID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5Yjc3OTZhN2Y3ZmE4NjEzZGE3NmM5YjUyNDE1M2YifQ=="/>
  </w:docVars>
  <w:rsids>
    <w:rsidRoot w:val="00D62ABA"/>
    <w:rsid w:val="000561A5"/>
    <w:rsid w:val="00105A38"/>
    <w:rsid w:val="00486590"/>
    <w:rsid w:val="00541ECF"/>
    <w:rsid w:val="007D5F04"/>
    <w:rsid w:val="00991BB5"/>
    <w:rsid w:val="00A16E00"/>
    <w:rsid w:val="00A93C1F"/>
    <w:rsid w:val="00CA59FE"/>
    <w:rsid w:val="00D62ABA"/>
    <w:rsid w:val="00D903C9"/>
    <w:rsid w:val="00EB25B2"/>
    <w:rsid w:val="0F1D4412"/>
    <w:rsid w:val="10BD2AF1"/>
    <w:rsid w:val="244446F0"/>
    <w:rsid w:val="2E7D012D"/>
    <w:rsid w:val="31985F2D"/>
    <w:rsid w:val="6D08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sz w:val="24"/>
      <w:szCs w:val="24"/>
    </w:rPr>
  </w:style>
  <w:style w:type="character" w:styleId="8">
    <w:name w:val="Hyperlink"/>
    <w:basedOn w:val="7"/>
    <w:autoRedefine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fontstyle01"/>
    <w:basedOn w:val="7"/>
    <w:qFormat/>
    <w:uiPriority w:val="0"/>
    <w:rPr>
      <w:rFonts w:hint="default" w:ascii="TTA335DEADtCID" w:hAnsi="TTA335DEADtCID"/>
      <w:color w:val="000000"/>
      <w:sz w:val="40"/>
      <w:szCs w:val="40"/>
    </w:rPr>
  </w:style>
  <w:style w:type="character" w:customStyle="1" w:styleId="12">
    <w:name w:val="fontstyle21"/>
    <w:basedOn w:val="7"/>
    <w:uiPriority w:val="0"/>
    <w:rPr>
      <w:rFonts w:hint="default" w:ascii="TimesNewRomanPSMT" w:hAnsi="TimesNewRomanPSMT"/>
      <w:color w:val="000000"/>
      <w:sz w:val="40"/>
      <w:szCs w:val="40"/>
    </w:rPr>
  </w:style>
  <w:style w:type="character" w:customStyle="1" w:styleId="13">
    <w:name w:val="fontstyle31"/>
    <w:basedOn w:val="7"/>
    <w:qFormat/>
    <w:uiPriority w:val="0"/>
    <w:rPr>
      <w:rFonts w:hint="default" w:ascii="仿宋" w:hAnsi="仿宋"/>
      <w:color w:val="000000"/>
      <w:sz w:val="32"/>
      <w:szCs w:val="32"/>
    </w:rPr>
  </w:style>
  <w:style w:type="character" w:customStyle="1" w:styleId="14">
    <w:name w:val="fontstyle41"/>
    <w:basedOn w:val="7"/>
    <w:autoRedefine/>
    <w:qFormat/>
    <w:uiPriority w:val="0"/>
    <w:rPr>
      <w:rFonts w:hint="eastAsia" w:ascii="宋体" w:hAnsi="宋体" w:eastAsia="宋体"/>
      <w:color w:val="A6A6A6"/>
      <w:sz w:val="24"/>
      <w:szCs w:val="24"/>
    </w:rPr>
  </w:style>
  <w:style w:type="character" w:customStyle="1" w:styleId="15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wimxt.com</Company>
  <Pages>1</Pages>
  <Words>439</Words>
  <Characters>459</Characters>
  <Lines>3</Lines>
  <Paragraphs>1</Paragraphs>
  <TotalTime>10</TotalTime>
  <ScaleCrop>false</ScaleCrop>
  <LinksUpToDate>false</LinksUpToDate>
  <CharactersWithSpaces>478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2020-05-07T15:03:00Z</dcterms:created>
  <dc:creator>Administrator</dc:creator>
  <cp:lastModifiedBy>宋江南</cp:lastModifiedBy>
  <cp:lastPrinted>2020-05-11T08:00:00Z</cp:lastPrinted>
  <dcterms:modified xsi:type="dcterms:W3CDTF">2025-03-23T12:00:00Z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98085A516992435DA7D24AE7ACFD9C5F_12</vt:lpwstr>
  </property>
  <property fmtid="{D5CDD505-2E9C-101B-9397-08002B2CF9AE}" pid="4" name="KSOTemplateDocerSaveRecord">
    <vt:lpwstr>eyJoZGlkIjoiMGU5Yjc3OTZhN2Y3ZmE4NjEzZGE3NmM5YjUyNDE1M2YiLCJ1c2VySWQiOiIzNzc5ODQ5MDgifQ==</vt:lpwstr>
  </property>
</Properties>
</file>